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030A0"/>
  <w:body>
    <w:p w14:paraId="31D2081A" w14:textId="24BA0FB5" w:rsidR="002B181C" w:rsidRPr="003D42F2" w:rsidRDefault="003D42F2" w:rsidP="006317D5">
      <w:pPr>
        <w:ind w:left="0"/>
        <w:jc w:val="center"/>
        <w:rPr>
          <w:rFonts w:ascii="Comic Sans MS" w:hAnsi="Comic Sans MS"/>
          <w:b/>
          <w:color w:val="92D050"/>
          <w:sz w:val="24"/>
          <w:szCs w:val="24"/>
          <w:u w:val="single"/>
        </w:rPr>
      </w:pPr>
      <w:bookmarkStart w:id="0" w:name="OLE_LINK1"/>
      <w:bookmarkStart w:id="1" w:name="OLE_LINK2"/>
      <w:r>
        <w:rPr>
          <w:rFonts w:ascii="Comic Sans MS" w:hAnsi="Comic Sans MS"/>
          <w:b/>
          <w:noProof/>
          <w:color w:val="92D05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9590A" wp14:editId="12ACCB07">
                <wp:simplePos x="0" y="0"/>
                <wp:positionH relativeFrom="column">
                  <wp:posOffset>5319793</wp:posOffset>
                </wp:positionH>
                <wp:positionV relativeFrom="paragraph">
                  <wp:posOffset>-914400</wp:posOffset>
                </wp:positionV>
                <wp:extent cx="867905" cy="1441342"/>
                <wp:effectExtent l="0" t="0" r="8890" b="6985"/>
                <wp:wrapNone/>
                <wp:docPr id="1252173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905" cy="1441342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AB8B7C" w14:textId="77777777" w:rsidR="003D42F2" w:rsidRDefault="003D42F2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959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8.9pt;margin-top:-1in;width:68.35pt;height:1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" fillcolor="#92d050" strokeweight=".5pt">
                <v:textbox style="layout-flow:vertical-ideographic">
                  <w:txbxContent>
                    <w:p w14:paraId="33AB8B7C" w14:textId="77777777" w:rsidR="003D42F2" w:rsidRDefault="003D42F2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246986"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>AIOS 2026- Jaipur</w:t>
      </w:r>
    </w:p>
    <w:p w14:paraId="71D2F42F" w14:textId="13568A61" w:rsidR="00246986" w:rsidRPr="003D42F2" w:rsidRDefault="00246986" w:rsidP="006317D5">
      <w:pPr>
        <w:ind w:left="0"/>
        <w:jc w:val="center"/>
        <w:rPr>
          <w:rFonts w:ascii="Comic Sans MS" w:hAnsi="Comic Sans MS"/>
          <w:b/>
          <w:bCs/>
          <w:color w:val="92D050"/>
          <w:sz w:val="24"/>
          <w:szCs w:val="24"/>
        </w:rPr>
      </w:pPr>
      <w:r w:rsidRPr="003D42F2">
        <w:rPr>
          <w:rFonts w:ascii="Comic Sans MS" w:hAnsi="Comic Sans MS"/>
          <w:b/>
          <w:bCs/>
          <w:color w:val="92D050"/>
          <w:sz w:val="24"/>
          <w:szCs w:val="24"/>
        </w:rPr>
        <w:t>13</w:t>
      </w:r>
      <w:r w:rsidRPr="003D42F2">
        <w:rPr>
          <w:rFonts w:ascii="Comic Sans MS" w:hAnsi="Comic Sans MS"/>
          <w:b/>
          <w:bCs/>
          <w:color w:val="92D050"/>
          <w:sz w:val="24"/>
          <w:szCs w:val="24"/>
          <w:vertAlign w:val="superscript"/>
        </w:rPr>
        <w:t>th</w:t>
      </w:r>
      <w:r w:rsidRPr="003D42F2">
        <w:rPr>
          <w:rFonts w:ascii="Comic Sans MS" w:hAnsi="Comic Sans MS"/>
          <w:b/>
          <w:bCs/>
          <w:color w:val="92D050"/>
          <w:sz w:val="24"/>
          <w:szCs w:val="24"/>
        </w:rPr>
        <w:t xml:space="preserve"> Mar 2026   @3:15PM.    Hall- Meeting Room U-01A</w:t>
      </w:r>
    </w:p>
    <w:p w14:paraId="349DDC1A" w14:textId="763B05D3" w:rsidR="00246986" w:rsidRPr="003D42F2" w:rsidRDefault="0024698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 xml:space="preserve">Instruction </w:t>
      </w:r>
      <w:r w:rsidR="00803AA1"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 xml:space="preserve">Course </w:t>
      </w:r>
      <w:r w:rsidR="002B237B">
        <w:rPr>
          <w:rFonts w:ascii="Comic Sans MS" w:hAnsi="Comic Sans MS"/>
          <w:b/>
          <w:color w:val="92D050"/>
          <w:sz w:val="24"/>
          <w:szCs w:val="24"/>
          <w:u w:val="single"/>
        </w:rPr>
        <w:t>(IC4)</w:t>
      </w:r>
      <w:r w:rsidR="00AA7450">
        <w:rPr>
          <w:rFonts w:ascii="Comic Sans MS" w:hAnsi="Comic Sans MS"/>
          <w:b/>
          <w:color w:val="92D050"/>
          <w:sz w:val="24"/>
          <w:szCs w:val="24"/>
          <w:u w:val="single"/>
        </w:rPr>
        <w:t xml:space="preserve"> </w:t>
      </w:r>
      <w:r w:rsidR="00803AA1"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>Title</w:t>
      </w:r>
      <w:r w:rsidR="009643FE" w:rsidRPr="003D42F2">
        <w:rPr>
          <w:rFonts w:ascii="Comic Sans MS" w:hAnsi="Comic Sans MS"/>
          <w:color w:val="92D050"/>
          <w:sz w:val="24"/>
          <w:szCs w:val="24"/>
        </w:rPr>
        <w:t>-</w:t>
      </w:r>
    </w:p>
    <w:p w14:paraId="6CC2373B" w14:textId="77777777" w:rsidR="00246986" w:rsidRPr="003D42F2" w:rsidRDefault="00246986" w:rsidP="003D42F2">
      <w:pPr>
        <w:pStyle w:val="ListParagraph"/>
        <w:spacing w:line="240" w:lineRule="auto"/>
        <w:rPr>
          <w:rFonts w:ascii="Comic Sans MS" w:hAnsi="Comic Sans MS"/>
          <w:b/>
          <w:color w:val="92D050"/>
          <w:sz w:val="24"/>
          <w:szCs w:val="24"/>
          <w:u w:val="single"/>
        </w:rPr>
      </w:pPr>
    </w:p>
    <w:p w14:paraId="0FD949E8" w14:textId="3AB8E13A" w:rsidR="002B181C" w:rsidRPr="003D42F2" w:rsidRDefault="0024698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b/>
          <w:color w:val="92D050"/>
          <w:sz w:val="24"/>
          <w:szCs w:val="24"/>
        </w:rPr>
        <w:t>“</w:t>
      </w:r>
      <w:r w:rsidR="00E5054E" w:rsidRPr="003D42F2">
        <w:rPr>
          <w:rFonts w:ascii="Comic Sans MS" w:hAnsi="Comic Sans MS"/>
          <w:b/>
          <w:color w:val="92D050"/>
          <w:sz w:val="24"/>
          <w:szCs w:val="24"/>
        </w:rPr>
        <w:t>TAMING THE INFERIORS-</w:t>
      </w:r>
      <w:r w:rsidR="00EE1A81" w:rsidRPr="003D42F2">
        <w:rPr>
          <w:rFonts w:ascii="Comic Sans MS" w:hAnsi="Comic Sans MS"/>
          <w:b/>
          <w:color w:val="92D050"/>
          <w:sz w:val="24"/>
          <w:szCs w:val="24"/>
        </w:rPr>
        <w:t xml:space="preserve">TREATING </w:t>
      </w:r>
      <w:r w:rsidR="00E5054E" w:rsidRPr="003D42F2">
        <w:rPr>
          <w:rFonts w:ascii="Comic Sans MS" w:hAnsi="Comic Sans MS"/>
          <w:b/>
          <w:color w:val="92D050"/>
          <w:sz w:val="24"/>
          <w:szCs w:val="24"/>
        </w:rPr>
        <w:t>INFERIOR OBLIQUE OVERACTION</w:t>
      </w:r>
      <w:r w:rsidRPr="003D42F2">
        <w:rPr>
          <w:rFonts w:ascii="Comic Sans MS" w:hAnsi="Comic Sans MS"/>
          <w:b/>
          <w:color w:val="92D050"/>
          <w:sz w:val="24"/>
          <w:szCs w:val="24"/>
        </w:rPr>
        <w:t>”</w:t>
      </w:r>
    </w:p>
    <w:p w14:paraId="7B222CA1" w14:textId="77777777" w:rsidR="00246986" w:rsidRPr="003D42F2" w:rsidRDefault="0024698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</w:p>
    <w:p w14:paraId="35AB0543" w14:textId="1F79CC0A" w:rsidR="00246986" w:rsidRPr="003D42F2" w:rsidRDefault="0024698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>Chief Instructor-</w:t>
      </w:r>
      <w:r w:rsidRPr="003D42F2">
        <w:rPr>
          <w:rFonts w:ascii="Comic Sans MS" w:hAnsi="Comic Sans MS"/>
          <w:color w:val="92D050"/>
          <w:sz w:val="24"/>
          <w:szCs w:val="24"/>
        </w:rPr>
        <w:t xml:space="preserve"> </w:t>
      </w:r>
      <w:r w:rsidRPr="003D42F2">
        <w:rPr>
          <w:rFonts w:ascii="Comic Sans MS" w:hAnsi="Comic Sans MS"/>
          <w:b/>
          <w:bCs/>
          <w:color w:val="92D050"/>
          <w:sz w:val="24"/>
          <w:szCs w:val="24"/>
        </w:rPr>
        <w:t>Prof Dr Sanjay Kumar Dhar</w:t>
      </w:r>
    </w:p>
    <w:p w14:paraId="67387052" w14:textId="77777777" w:rsidR="008B4A56" w:rsidRPr="003D42F2" w:rsidRDefault="008B4A5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</w:p>
    <w:p w14:paraId="7C8E862B" w14:textId="59BA3FAD" w:rsidR="00246986" w:rsidRPr="003D42F2" w:rsidRDefault="00DF1A98" w:rsidP="003D42F2">
      <w:pPr>
        <w:pStyle w:val="ListParagraph"/>
        <w:spacing w:line="240" w:lineRule="auto"/>
        <w:jc w:val="both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>Course Outline (Synopsis</w:t>
      </w:r>
      <w:r w:rsidR="00EE1A81"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>)</w:t>
      </w:r>
      <w:r w:rsidR="00787CA0" w:rsidRPr="003D42F2">
        <w:rPr>
          <w:rFonts w:ascii="Comic Sans MS" w:hAnsi="Comic Sans MS"/>
          <w:b/>
          <w:color w:val="92D050"/>
          <w:sz w:val="24"/>
          <w:szCs w:val="24"/>
        </w:rPr>
        <w:t xml:space="preserve">: </w:t>
      </w:r>
      <w:r w:rsidR="00246986" w:rsidRPr="003D42F2">
        <w:rPr>
          <w:rFonts w:ascii="Comic Sans MS" w:hAnsi="Comic Sans MS"/>
          <w:bCs/>
          <w:color w:val="92D050"/>
          <w:sz w:val="24"/>
          <w:szCs w:val="24"/>
        </w:rPr>
        <w:t>A</w:t>
      </w:r>
      <w:r w:rsidR="00E5054E" w:rsidRPr="003D42F2">
        <w:rPr>
          <w:rFonts w:ascii="Comic Sans MS" w:hAnsi="Comic Sans MS"/>
          <w:bCs/>
          <w:color w:val="92D050"/>
          <w:sz w:val="24"/>
          <w:szCs w:val="24"/>
        </w:rPr>
        <w:t xml:space="preserve"> significant number of strabismus </w:t>
      </w:r>
      <w:r w:rsidR="008A532F" w:rsidRPr="003D42F2">
        <w:rPr>
          <w:rFonts w:ascii="Comic Sans MS" w:hAnsi="Comic Sans MS"/>
          <w:bCs/>
          <w:color w:val="92D050"/>
          <w:sz w:val="24"/>
          <w:szCs w:val="24"/>
        </w:rPr>
        <w:t xml:space="preserve">cases </w:t>
      </w:r>
      <w:r w:rsidR="00E5054E" w:rsidRPr="003D42F2">
        <w:rPr>
          <w:rFonts w:ascii="Comic Sans MS" w:hAnsi="Comic Sans MS"/>
          <w:bCs/>
          <w:color w:val="92D050"/>
          <w:sz w:val="24"/>
          <w:szCs w:val="24"/>
        </w:rPr>
        <w:t xml:space="preserve">presenting in OPD </w:t>
      </w:r>
      <w:r w:rsidR="008A532F" w:rsidRPr="003D42F2">
        <w:rPr>
          <w:rFonts w:ascii="Comic Sans MS" w:hAnsi="Comic Sans MS"/>
          <w:bCs/>
          <w:color w:val="92D050"/>
          <w:sz w:val="24"/>
          <w:szCs w:val="24"/>
        </w:rPr>
        <w:t xml:space="preserve">are </w:t>
      </w:r>
      <w:r w:rsidR="00E5054E" w:rsidRPr="003D42F2">
        <w:rPr>
          <w:rFonts w:ascii="Comic Sans MS" w:hAnsi="Comic Sans MS"/>
          <w:bCs/>
          <w:color w:val="92D050"/>
          <w:sz w:val="24"/>
          <w:szCs w:val="24"/>
        </w:rPr>
        <w:t xml:space="preserve">associated with inferior oblique overaction. </w:t>
      </w:r>
      <w:r w:rsidR="00246986" w:rsidRPr="003D42F2">
        <w:rPr>
          <w:rFonts w:ascii="Comic Sans MS" w:hAnsi="Comic Sans MS"/>
          <w:bCs/>
          <w:color w:val="92D050"/>
          <w:sz w:val="24"/>
          <w:szCs w:val="24"/>
        </w:rPr>
        <w:t xml:space="preserve">This course will discuss anatomy of inferior oblique muscle, evaluation and identification of the pattern strabismus with detailed discussion on the various inferior oblique surgeries </w:t>
      </w:r>
      <w:r w:rsidR="000E4A72" w:rsidRPr="003D42F2">
        <w:rPr>
          <w:rFonts w:ascii="Comic Sans MS" w:hAnsi="Comic Sans MS"/>
          <w:bCs/>
          <w:color w:val="92D050"/>
          <w:sz w:val="24"/>
          <w:szCs w:val="24"/>
        </w:rPr>
        <w:t>in different type of strabismus.</w:t>
      </w:r>
    </w:p>
    <w:p w14:paraId="02BE2393" w14:textId="77777777" w:rsidR="00246986" w:rsidRPr="003D42F2" w:rsidRDefault="00246986" w:rsidP="003D42F2">
      <w:pPr>
        <w:pStyle w:val="ListParagraph"/>
        <w:spacing w:line="240" w:lineRule="auto"/>
        <w:rPr>
          <w:rFonts w:ascii="Comic Sans MS" w:hAnsi="Comic Sans MS"/>
          <w:bCs/>
          <w:color w:val="92D050"/>
          <w:sz w:val="24"/>
          <w:szCs w:val="24"/>
        </w:rPr>
      </w:pPr>
    </w:p>
    <w:p w14:paraId="7CA70D77" w14:textId="25AB94DA" w:rsidR="000E4A72" w:rsidRPr="003D42F2" w:rsidRDefault="000E4A72" w:rsidP="003D42F2">
      <w:pPr>
        <w:pStyle w:val="ListParagraph"/>
        <w:spacing w:line="240" w:lineRule="auto"/>
        <w:jc w:val="both"/>
        <w:rPr>
          <w:rFonts w:ascii="Comic Sans MS" w:hAnsi="Comic Sans MS"/>
          <w:bCs/>
          <w:color w:val="92D050"/>
          <w:sz w:val="24"/>
          <w:szCs w:val="24"/>
        </w:rPr>
      </w:pPr>
      <w:r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>Course Objectives</w:t>
      </w:r>
      <w:r w:rsidR="00787CA0" w:rsidRPr="003D42F2">
        <w:rPr>
          <w:rFonts w:ascii="Comic Sans MS" w:hAnsi="Comic Sans MS"/>
          <w:b/>
          <w:color w:val="92D050"/>
          <w:sz w:val="24"/>
          <w:szCs w:val="24"/>
        </w:rPr>
        <w:t xml:space="preserve">: </w:t>
      </w:r>
      <w:r w:rsidRPr="003D42F2">
        <w:rPr>
          <w:rFonts w:ascii="Comic Sans MS" w:hAnsi="Comic Sans MS"/>
          <w:bCs/>
          <w:color w:val="92D050"/>
          <w:sz w:val="24"/>
          <w:szCs w:val="24"/>
        </w:rPr>
        <w:t xml:space="preserve">The attendees will have a basic knowledge about evaluation of pattern strabismus and various inferior oblique surgeries available in the armamentarium for treating different types of strabismus. </w:t>
      </w:r>
    </w:p>
    <w:p w14:paraId="726249BF" w14:textId="77777777" w:rsidR="006317D5" w:rsidRPr="003D42F2" w:rsidRDefault="006317D5" w:rsidP="003D42F2">
      <w:pPr>
        <w:pStyle w:val="ListParagraph"/>
        <w:spacing w:line="240" w:lineRule="auto"/>
        <w:jc w:val="both"/>
        <w:rPr>
          <w:rFonts w:ascii="Comic Sans MS" w:hAnsi="Comic Sans MS"/>
          <w:color w:val="92D050"/>
          <w:sz w:val="24"/>
          <w:szCs w:val="24"/>
        </w:rPr>
      </w:pPr>
    </w:p>
    <w:p w14:paraId="19BA66CA" w14:textId="4921B457" w:rsidR="00DF1A98" w:rsidRPr="003D42F2" w:rsidRDefault="000E4A72" w:rsidP="003D42F2">
      <w:pPr>
        <w:pStyle w:val="ListParagraph"/>
        <w:spacing w:line="240" w:lineRule="auto"/>
        <w:rPr>
          <w:rFonts w:ascii="Comic Sans MS" w:hAnsi="Comic Sans MS"/>
          <w:b/>
          <w:color w:val="92D050"/>
          <w:sz w:val="24"/>
          <w:szCs w:val="24"/>
          <w:u w:val="single"/>
        </w:rPr>
      </w:pPr>
      <w:r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>Chief Instructor</w:t>
      </w:r>
      <w:r w:rsidR="00787CA0" w:rsidRPr="003D42F2">
        <w:rPr>
          <w:rFonts w:ascii="Comic Sans MS" w:hAnsi="Comic Sans MS"/>
          <w:b/>
          <w:color w:val="92D050"/>
          <w:sz w:val="24"/>
          <w:szCs w:val="24"/>
        </w:rPr>
        <w:t>:</w:t>
      </w:r>
    </w:p>
    <w:p w14:paraId="7CE5DCCB" w14:textId="5237E89D" w:rsidR="00787CA0" w:rsidRPr="003D42F2" w:rsidRDefault="008B4A5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color w:val="92D050"/>
          <w:sz w:val="24"/>
          <w:szCs w:val="24"/>
        </w:rPr>
        <w:t>Dr</w:t>
      </w:r>
      <w:r w:rsidR="00D75E2B" w:rsidRPr="003D42F2">
        <w:rPr>
          <w:rFonts w:ascii="Comic Sans MS" w:hAnsi="Comic Sans MS"/>
          <w:color w:val="92D050"/>
          <w:sz w:val="24"/>
          <w:szCs w:val="24"/>
        </w:rPr>
        <w:t xml:space="preserve"> </w:t>
      </w:r>
      <w:r w:rsidRPr="003D42F2">
        <w:rPr>
          <w:rFonts w:ascii="Comic Sans MS" w:hAnsi="Comic Sans MS"/>
          <w:color w:val="92D050"/>
          <w:sz w:val="24"/>
          <w:szCs w:val="24"/>
        </w:rPr>
        <w:t>(</w:t>
      </w:r>
      <w:r w:rsidR="00586495" w:rsidRPr="003D42F2">
        <w:rPr>
          <w:rFonts w:ascii="Comic Sans MS" w:hAnsi="Comic Sans MS"/>
          <w:color w:val="92D050"/>
          <w:sz w:val="24"/>
          <w:szCs w:val="24"/>
        </w:rPr>
        <w:t>Col</w:t>
      </w:r>
      <w:r w:rsidRPr="003D42F2">
        <w:rPr>
          <w:rFonts w:ascii="Comic Sans MS" w:hAnsi="Comic Sans MS"/>
          <w:color w:val="92D050"/>
          <w:sz w:val="24"/>
          <w:szCs w:val="24"/>
        </w:rPr>
        <w:t xml:space="preserve">) </w:t>
      </w:r>
      <w:r w:rsidR="00586495" w:rsidRPr="003D42F2">
        <w:rPr>
          <w:rFonts w:ascii="Comic Sans MS" w:hAnsi="Comic Sans MS"/>
          <w:color w:val="92D050"/>
          <w:sz w:val="24"/>
          <w:szCs w:val="24"/>
        </w:rPr>
        <w:t>Sanjay Kumar Dhar</w:t>
      </w:r>
      <w:r w:rsidRPr="003D42F2">
        <w:rPr>
          <w:rFonts w:ascii="Comic Sans MS" w:hAnsi="Comic Sans MS"/>
          <w:color w:val="92D050"/>
          <w:sz w:val="24"/>
          <w:szCs w:val="24"/>
        </w:rPr>
        <w:t>-Introduction</w:t>
      </w:r>
      <w:r w:rsidR="00787CA0" w:rsidRPr="003D42F2">
        <w:rPr>
          <w:rFonts w:ascii="Comic Sans MS" w:hAnsi="Comic Sans MS"/>
          <w:color w:val="92D050"/>
          <w:sz w:val="24"/>
          <w:szCs w:val="24"/>
        </w:rPr>
        <w:t>, Common surgical procedures in the armamentarium for primary IO overaction</w:t>
      </w:r>
    </w:p>
    <w:p w14:paraId="1AA22EB8" w14:textId="19544DC3" w:rsidR="008B4A56" w:rsidRPr="003D42F2" w:rsidRDefault="008B4A5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</w:p>
    <w:p w14:paraId="488D99A9" w14:textId="6401F88D" w:rsidR="00787CA0" w:rsidRPr="003D42F2" w:rsidRDefault="00787CA0" w:rsidP="003D42F2">
      <w:pPr>
        <w:pStyle w:val="ListParagraph"/>
        <w:spacing w:line="240" w:lineRule="auto"/>
        <w:rPr>
          <w:rFonts w:ascii="Comic Sans MS" w:hAnsi="Comic Sans MS"/>
          <w:b/>
          <w:color w:val="92D050"/>
          <w:sz w:val="24"/>
          <w:szCs w:val="24"/>
        </w:rPr>
      </w:pPr>
      <w:r w:rsidRPr="003D42F2">
        <w:rPr>
          <w:rFonts w:ascii="Comic Sans MS" w:hAnsi="Comic Sans MS"/>
          <w:b/>
          <w:color w:val="92D050"/>
          <w:sz w:val="24"/>
          <w:szCs w:val="24"/>
          <w:u w:val="single"/>
        </w:rPr>
        <w:t>Co-Instructors</w:t>
      </w:r>
      <w:r w:rsidRPr="003D42F2">
        <w:rPr>
          <w:rFonts w:ascii="Comic Sans MS" w:hAnsi="Comic Sans MS"/>
          <w:b/>
          <w:color w:val="92D050"/>
          <w:sz w:val="24"/>
          <w:szCs w:val="24"/>
        </w:rPr>
        <w:t>:</w:t>
      </w:r>
    </w:p>
    <w:p w14:paraId="1F061120" w14:textId="77777777" w:rsidR="00DF1A98" w:rsidRPr="003D42F2" w:rsidRDefault="00DF1A98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</w:p>
    <w:p w14:paraId="21F0D4DB" w14:textId="6768C038" w:rsidR="008B4A56" w:rsidRPr="003D42F2" w:rsidRDefault="00787CA0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color w:val="92D050"/>
          <w:sz w:val="24"/>
          <w:szCs w:val="24"/>
        </w:rPr>
        <w:t>Dr (</w:t>
      </w:r>
      <w:r w:rsidR="00520034" w:rsidRPr="003D42F2">
        <w:rPr>
          <w:rFonts w:ascii="Comic Sans MS" w:hAnsi="Comic Sans MS"/>
          <w:color w:val="92D050"/>
          <w:sz w:val="24"/>
          <w:szCs w:val="24"/>
        </w:rPr>
        <w:t>Lt Col</w:t>
      </w:r>
      <w:r w:rsidR="008B4A56" w:rsidRPr="003D42F2">
        <w:rPr>
          <w:rFonts w:ascii="Comic Sans MS" w:hAnsi="Comic Sans MS"/>
          <w:color w:val="92D050"/>
          <w:sz w:val="24"/>
          <w:szCs w:val="24"/>
        </w:rPr>
        <w:t xml:space="preserve">) </w:t>
      </w:r>
      <w:r w:rsidR="00520034" w:rsidRPr="003D42F2">
        <w:rPr>
          <w:rFonts w:ascii="Comic Sans MS" w:hAnsi="Comic Sans MS"/>
          <w:color w:val="92D050"/>
          <w:sz w:val="24"/>
          <w:szCs w:val="24"/>
        </w:rPr>
        <w:t>Tanmay Mohapatra</w:t>
      </w:r>
      <w:r w:rsidR="008B4A56" w:rsidRPr="003D42F2">
        <w:rPr>
          <w:rFonts w:ascii="Comic Sans MS" w:hAnsi="Comic Sans MS"/>
          <w:color w:val="92D050"/>
          <w:sz w:val="24"/>
          <w:szCs w:val="24"/>
        </w:rPr>
        <w:t xml:space="preserve"> – </w:t>
      </w:r>
      <w:r w:rsidR="001E390D" w:rsidRPr="003D42F2">
        <w:rPr>
          <w:rFonts w:ascii="Comic Sans MS" w:hAnsi="Comic Sans MS"/>
          <w:color w:val="92D050"/>
          <w:sz w:val="24"/>
          <w:szCs w:val="24"/>
        </w:rPr>
        <w:t>Applied Anatomy and function of Inferior Obl</w:t>
      </w:r>
      <w:r w:rsidR="000E4A72" w:rsidRPr="003D42F2">
        <w:rPr>
          <w:rFonts w:ascii="Comic Sans MS" w:hAnsi="Comic Sans MS"/>
          <w:color w:val="92D050"/>
          <w:sz w:val="24"/>
          <w:szCs w:val="24"/>
        </w:rPr>
        <w:t>i</w:t>
      </w:r>
      <w:r w:rsidR="001E390D" w:rsidRPr="003D42F2">
        <w:rPr>
          <w:rFonts w:ascii="Comic Sans MS" w:hAnsi="Comic Sans MS"/>
          <w:color w:val="92D050"/>
          <w:sz w:val="24"/>
          <w:szCs w:val="24"/>
        </w:rPr>
        <w:t>que</w:t>
      </w:r>
    </w:p>
    <w:p w14:paraId="46CBC5E0" w14:textId="77777777" w:rsidR="00DF1A98" w:rsidRPr="003D42F2" w:rsidRDefault="00DF1A98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</w:p>
    <w:p w14:paraId="62E85A26" w14:textId="3D3D1CDC" w:rsidR="008B4A56" w:rsidRPr="003D42F2" w:rsidRDefault="008B4A5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color w:val="92D050"/>
          <w:sz w:val="24"/>
          <w:szCs w:val="24"/>
        </w:rPr>
        <w:t>Dr</w:t>
      </w:r>
      <w:r w:rsidR="00D75E2B" w:rsidRPr="003D42F2">
        <w:rPr>
          <w:rFonts w:ascii="Comic Sans MS" w:hAnsi="Comic Sans MS"/>
          <w:color w:val="92D050"/>
          <w:sz w:val="24"/>
          <w:szCs w:val="24"/>
        </w:rPr>
        <w:t xml:space="preserve"> </w:t>
      </w:r>
      <w:r w:rsidR="00520034" w:rsidRPr="003D42F2">
        <w:rPr>
          <w:rFonts w:ascii="Comic Sans MS" w:hAnsi="Comic Sans MS"/>
          <w:color w:val="92D050"/>
          <w:sz w:val="24"/>
          <w:szCs w:val="24"/>
        </w:rPr>
        <w:t>Prakhar</w:t>
      </w:r>
      <w:r w:rsidR="00972B0C" w:rsidRPr="003D42F2">
        <w:rPr>
          <w:rFonts w:ascii="Comic Sans MS" w:hAnsi="Comic Sans MS"/>
          <w:color w:val="92D050"/>
          <w:sz w:val="24"/>
          <w:szCs w:val="24"/>
        </w:rPr>
        <w:t xml:space="preserve"> Kumar Singh</w:t>
      </w:r>
      <w:r w:rsidRPr="003D42F2">
        <w:rPr>
          <w:rFonts w:ascii="Comic Sans MS" w:hAnsi="Comic Sans MS"/>
          <w:color w:val="92D050"/>
          <w:sz w:val="24"/>
          <w:szCs w:val="24"/>
        </w:rPr>
        <w:t>-</w:t>
      </w:r>
      <w:r w:rsidR="001E390D" w:rsidRPr="003D42F2">
        <w:rPr>
          <w:rFonts w:ascii="Comic Sans MS" w:hAnsi="Comic Sans MS"/>
          <w:color w:val="92D050"/>
          <w:sz w:val="24"/>
          <w:szCs w:val="24"/>
        </w:rPr>
        <w:t>Deciphering the Overaction and the Pattern</w:t>
      </w:r>
    </w:p>
    <w:p w14:paraId="127306A2" w14:textId="77777777" w:rsidR="00DF1A98" w:rsidRPr="003D42F2" w:rsidRDefault="00DF1A98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</w:p>
    <w:p w14:paraId="61D229AD" w14:textId="5C17C147" w:rsidR="00DF1A98" w:rsidRPr="003D42F2" w:rsidRDefault="006566E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color w:val="92D050"/>
          <w:sz w:val="24"/>
          <w:szCs w:val="24"/>
        </w:rPr>
        <w:t>Dr</w:t>
      </w:r>
      <w:r w:rsidR="00D75E2B" w:rsidRPr="003D42F2">
        <w:rPr>
          <w:rFonts w:ascii="Comic Sans MS" w:hAnsi="Comic Sans MS"/>
          <w:color w:val="92D050"/>
          <w:sz w:val="24"/>
          <w:szCs w:val="24"/>
        </w:rPr>
        <w:t xml:space="preserve"> </w:t>
      </w:r>
      <w:r w:rsidR="001D2FE4" w:rsidRPr="003D42F2">
        <w:rPr>
          <w:rFonts w:ascii="Comic Sans MS" w:hAnsi="Comic Sans MS"/>
          <w:color w:val="92D050"/>
          <w:sz w:val="24"/>
          <w:szCs w:val="24"/>
        </w:rPr>
        <w:t>Abhijeet Rasal</w:t>
      </w:r>
      <w:r w:rsidRPr="003D42F2">
        <w:rPr>
          <w:rFonts w:ascii="Comic Sans MS" w:hAnsi="Comic Sans MS"/>
          <w:color w:val="92D050"/>
          <w:sz w:val="24"/>
          <w:szCs w:val="24"/>
        </w:rPr>
        <w:t>-</w:t>
      </w:r>
      <w:r w:rsidR="001E390D" w:rsidRPr="003D42F2">
        <w:rPr>
          <w:rFonts w:ascii="Comic Sans MS" w:hAnsi="Comic Sans MS"/>
          <w:color w:val="92D050"/>
          <w:sz w:val="24"/>
          <w:szCs w:val="24"/>
        </w:rPr>
        <w:t>Inferior Oblique Overaction in various strabismus</w:t>
      </w:r>
    </w:p>
    <w:p w14:paraId="5695ADDC" w14:textId="77777777" w:rsidR="00DF1A98" w:rsidRPr="003D42F2" w:rsidRDefault="00DF1A98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</w:p>
    <w:p w14:paraId="28496A5C" w14:textId="419DF026" w:rsidR="00803AA1" w:rsidRPr="003D42F2" w:rsidRDefault="006566E6" w:rsidP="003D42F2">
      <w:pPr>
        <w:pStyle w:val="ListParagraph"/>
        <w:spacing w:line="240" w:lineRule="auto"/>
        <w:rPr>
          <w:rFonts w:ascii="Comic Sans MS" w:hAnsi="Comic Sans MS"/>
          <w:color w:val="92D050"/>
          <w:sz w:val="24"/>
          <w:szCs w:val="24"/>
        </w:rPr>
      </w:pPr>
      <w:r w:rsidRPr="003D42F2">
        <w:rPr>
          <w:rFonts w:ascii="Comic Sans MS" w:hAnsi="Comic Sans MS"/>
          <w:color w:val="92D050"/>
          <w:sz w:val="24"/>
          <w:szCs w:val="24"/>
        </w:rPr>
        <w:t>Dr</w:t>
      </w:r>
      <w:r w:rsidR="00D75E2B" w:rsidRPr="003D42F2">
        <w:rPr>
          <w:rFonts w:ascii="Comic Sans MS" w:hAnsi="Comic Sans MS"/>
          <w:color w:val="92D050"/>
          <w:sz w:val="24"/>
          <w:szCs w:val="24"/>
        </w:rPr>
        <w:t xml:space="preserve"> </w:t>
      </w:r>
      <w:r w:rsidRPr="003D42F2">
        <w:rPr>
          <w:rFonts w:ascii="Comic Sans MS" w:hAnsi="Comic Sans MS"/>
          <w:color w:val="92D050"/>
          <w:sz w:val="24"/>
          <w:szCs w:val="24"/>
        </w:rPr>
        <w:t>(Prof) Pradeep Sharma-</w:t>
      </w:r>
      <w:r w:rsidR="001E390D" w:rsidRPr="003D42F2">
        <w:rPr>
          <w:rFonts w:ascii="Comic Sans MS" w:hAnsi="Comic Sans MS"/>
          <w:color w:val="92D050"/>
          <w:sz w:val="24"/>
          <w:szCs w:val="24"/>
        </w:rPr>
        <w:t xml:space="preserve"> </w:t>
      </w:r>
      <w:r w:rsidR="00520034" w:rsidRPr="003D42F2">
        <w:rPr>
          <w:rFonts w:ascii="Comic Sans MS" w:hAnsi="Comic Sans MS"/>
          <w:color w:val="92D050"/>
          <w:sz w:val="24"/>
          <w:szCs w:val="24"/>
        </w:rPr>
        <w:t>S</w:t>
      </w:r>
      <w:r w:rsidR="001E390D" w:rsidRPr="003D42F2">
        <w:rPr>
          <w:rFonts w:ascii="Comic Sans MS" w:hAnsi="Comic Sans MS"/>
          <w:color w:val="92D050"/>
          <w:sz w:val="24"/>
          <w:szCs w:val="24"/>
        </w:rPr>
        <w:t xml:space="preserve">urgical procedures in the secondary </w:t>
      </w:r>
      <w:r w:rsidR="00520034" w:rsidRPr="003D42F2">
        <w:rPr>
          <w:rFonts w:ascii="Comic Sans MS" w:hAnsi="Comic Sans MS"/>
          <w:color w:val="92D050"/>
          <w:sz w:val="24"/>
          <w:szCs w:val="24"/>
        </w:rPr>
        <w:t xml:space="preserve">IO </w:t>
      </w:r>
      <w:r w:rsidR="001E390D" w:rsidRPr="003D42F2">
        <w:rPr>
          <w:rFonts w:ascii="Comic Sans MS" w:hAnsi="Comic Sans MS"/>
          <w:color w:val="92D050"/>
          <w:sz w:val="24"/>
          <w:szCs w:val="24"/>
        </w:rPr>
        <w:t>overaction</w:t>
      </w:r>
      <w:r w:rsidR="00520034" w:rsidRPr="003D42F2">
        <w:rPr>
          <w:rFonts w:ascii="Comic Sans MS" w:hAnsi="Comic Sans MS"/>
          <w:color w:val="92D050"/>
          <w:sz w:val="24"/>
          <w:szCs w:val="24"/>
        </w:rPr>
        <w:t xml:space="preserve"> and other strabismus</w:t>
      </w:r>
      <w:r w:rsidR="001E390D" w:rsidRPr="003D42F2">
        <w:rPr>
          <w:rFonts w:ascii="Comic Sans MS" w:hAnsi="Comic Sans MS"/>
          <w:color w:val="92D050"/>
          <w:sz w:val="24"/>
          <w:szCs w:val="24"/>
        </w:rPr>
        <w:t xml:space="preserve"> with </w:t>
      </w:r>
      <w:r w:rsidRPr="003D42F2">
        <w:rPr>
          <w:rFonts w:ascii="Comic Sans MS" w:hAnsi="Comic Sans MS"/>
          <w:color w:val="92D050"/>
          <w:sz w:val="24"/>
          <w:szCs w:val="24"/>
        </w:rPr>
        <w:t xml:space="preserve">Tips </w:t>
      </w:r>
      <w:r w:rsidR="00E96395" w:rsidRPr="003D42F2">
        <w:rPr>
          <w:rFonts w:ascii="Comic Sans MS" w:hAnsi="Comic Sans MS"/>
          <w:color w:val="92D050"/>
          <w:sz w:val="24"/>
          <w:szCs w:val="24"/>
        </w:rPr>
        <w:t xml:space="preserve">&amp; </w:t>
      </w:r>
      <w:r w:rsidRPr="003D42F2">
        <w:rPr>
          <w:rFonts w:ascii="Comic Sans MS" w:hAnsi="Comic Sans MS"/>
          <w:color w:val="92D050"/>
          <w:sz w:val="24"/>
          <w:szCs w:val="24"/>
        </w:rPr>
        <w:t>Conclusio</w:t>
      </w:r>
      <w:r w:rsidR="003F4400" w:rsidRPr="003D42F2">
        <w:rPr>
          <w:rFonts w:ascii="Comic Sans MS" w:hAnsi="Comic Sans MS"/>
          <w:color w:val="92D050"/>
          <w:sz w:val="24"/>
          <w:szCs w:val="24"/>
        </w:rPr>
        <w:t>n</w:t>
      </w:r>
      <w:bookmarkEnd w:id="0"/>
      <w:bookmarkEnd w:id="1"/>
    </w:p>
    <w:sectPr w:rsidR="00803AA1" w:rsidRPr="003D42F2" w:rsidSect="009C7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9709" w14:textId="77777777" w:rsidR="00390D74" w:rsidRDefault="00390D74" w:rsidP="003F4400">
      <w:pPr>
        <w:spacing w:after="0" w:line="240" w:lineRule="auto"/>
      </w:pPr>
      <w:r>
        <w:separator/>
      </w:r>
    </w:p>
  </w:endnote>
  <w:endnote w:type="continuationSeparator" w:id="0">
    <w:p w14:paraId="4BFB75EC" w14:textId="77777777" w:rsidR="00390D74" w:rsidRDefault="00390D74" w:rsidP="003F4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65E2" w14:textId="77777777" w:rsidR="003F4400" w:rsidRDefault="003F4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00818" w14:textId="77777777" w:rsidR="003F4400" w:rsidRDefault="003F44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AC2C" w14:textId="77777777" w:rsidR="003F4400" w:rsidRDefault="003F4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2464" w14:textId="77777777" w:rsidR="00390D74" w:rsidRDefault="00390D74" w:rsidP="003F4400">
      <w:pPr>
        <w:spacing w:after="0" w:line="240" w:lineRule="auto"/>
      </w:pPr>
      <w:r>
        <w:separator/>
      </w:r>
    </w:p>
  </w:footnote>
  <w:footnote w:type="continuationSeparator" w:id="0">
    <w:p w14:paraId="676ACF1F" w14:textId="77777777" w:rsidR="00390D74" w:rsidRDefault="00390D74" w:rsidP="003F4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843E4" w14:textId="77777777" w:rsidR="003F4400" w:rsidRDefault="003F4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B793" w14:textId="77777777" w:rsidR="003F4400" w:rsidRDefault="003F44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3808" w14:textId="77777777" w:rsidR="003F4400" w:rsidRDefault="003F4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879FB"/>
    <w:multiLevelType w:val="hybridMultilevel"/>
    <w:tmpl w:val="7BC2621A"/>
    <w:lvl w:ilvl="0" w:tplc="05E46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6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81C"/>
    <w:rsid w:val="000D5040"/>
    <w:rsid w:val="000E4A72"/>
    <w:rsid w:val="00115896"/>
    <w:rsid w:val="001D2FE4"/>
    <w:rsid w:val="001E390D"/>
    <w:rsid w:val="00246986"/>
    <w:rsid w:val="002B181C"/>
    <w:rsid w:val="002B237B"/>
    <w:rsid w:val="00335B85"/>
    <w:rsid w:val="003365F9"/>
    <w:rsid w:val="00390D74"/>
    <w:rsid w:val="003B022B"/>
    <w:rsid w:val="003D42F2"/>
    <w:rsid w:val="003F4400"/>
    <w:rsid w:val="004706A2"/>
    <w:rsid w:val="00520034"/>
    <w:rsid w:val="00586495"/>
    <w:rsid w:val="005C6CC7"/>
    <w:rsid w:val="005F3103"/>
    <w:rsid w:val="006317D5"/>
    <w:rsid w:val="006566E6"/>
    <w:rsid w:val="00682831"/>
    <w:rsid w:val="006A3431"/>
    <w:rsid w:val="00787CA0"/>
    <w:rsid w:val="00803AA1"/>
    <w:rsid w:val="008A532F"/>
    <w:rsid w:val="008B4A56"/>
    <w:rsid w:val="009126F4"/>
    <w:rsid w:val="009205EC"/>
    <w:rsid w:val="009643FE"/>
    <w:rsid w:val="00972B0C"/>
    <w:rsid w:val="00980C3E"/>
    <w:rsid w:val="009C767E"/>
    <w:rsid w:val="009D12E8"/>
    <w:rsid w:val="00AA7450"/>
    <w:rsid w:val="00AB743D"/>
    <w:rsid w:val="00D36550"/>
    <w:rsid w:val="00D75E2B"/>
    <w:rsid w:val="00D76EAF"/>
    <w:rsid w:val="00DF1A98"/>
    <w:rsid w:val="00E5054E"/>
    <w:rsid w:val="00E96395"/>
    <w:rsid w:val="00EE1A81"/>
    <w:rsid w:val="00F0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167877"/>
  <w14:defaultImageDpi w14:val="300"/>
  <w15:docId w15:val="{C6ABD9E5-5807-454D-98D0-C09F95D1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00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4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4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4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400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400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400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400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4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4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4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4400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400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400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400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400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400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400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400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400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4400"/>
    <w:rPr>
      <w:b/>
      <w:bCs/>
      <w:smallCaps/>
      <w:color w:val="44546A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3F44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F4400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3F4400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400"/>
    <w:rPr>
      <w:smallCaps/>
      <w:color w:val="747070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3F4400"/>
    <w:rPr>
      <w:b/>
      <w:bCs/>
      <w:spacing w:val="0"/>
    </w:rPr>
  </w:style>
  <w:style w:type="character" w:styleId="Emphasis">
    <w:name w:val="Emphasis"/>
    <w:uiPriority w:val="20"/>
    <w:qFormat/>
    <w:rsid w:val="003F44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3F44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F440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F4400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400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400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SubtleEmphasis">
    <w:name w:val="Subtle Emphasis"/>
    <w:uiPriority w:val="19"/>
    <w:qFormat/>
    <w:rsid w:val="003F4400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3F4400"/>
    <w:rPr>
      <w:b/>
      <w:bCs/>
      <w:smallCaps/>
      <w:color w:val="4472C4" w:themeColor="accent1"/>
      <w:spacing w:val="40"/>
    </w:rPr>
  </w:style>
  <w:style w:type="character" w:styleId="SubtleReference">
    <w:name w:val="Subtle Reference"/>
    <w:uiPriority w:val="31"/>
    <w:qFormat/>
    <w:rsid w:val="003F44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3F4400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BookTitle">
    <w:name w:val="Book Title"/>
    <w:uiPriority w:val="33"/>
    <w:qFormat/>
    <w:rsid w:val="003F4400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4400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3F4400"/>
    <w:rPr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unhideWhenUsed/>
    <w:rsid w:val="003F4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400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F4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400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ARIRAV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bhat_mousmi@outlook.com</cp:lastModifiedBy>
  <cp:revision>30</cp:revision>
  <dcterms:created xsi:type="dcterms:W3CDTF">2017-04-15T17:48:00Z</dcterms:created>
  <dcterms:modified xsi:type="dcterms:W3CDTF">2026-02-22T11:13:00Z</dcterms:modified>
</cp:coreProperties>
</file>